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7532E" w14:textId="77777777" w:rsidR="004C6000" w:rsidRPr="004C6000" w:rsidRDefault="004C6000" w:rsidP="004C6000">
      <w:pPr>
        <w:widowControl/>
        <w:jc w:val="left"/>
        <w:outlineLvl w:val="2"/>
        <w:rPr>
          <w:rFonts w:ascii="var(--_99wljgj)" w:eastAsia="宋体" w:hAnsi="var(--_99wljgj)" w:cs="宋体"/>
          <w:b/>
          <w:bCs/>
          <w:color w:val="0C0F12"/>
          <w:kern w:val="0"/>
          <w:sz w:val="27"/>
          <w:szCs w:val="27"/>
        </w:rPr>
      </w:pPr>
      <w:r w:rsidRPr="004C6000">
        <w:rPr>
          <w:rFonts w:ascii="var(--_99wljgj)" w:eastAsia="宋体" w:hAnsi="var(--_99wljgj)" w:cs="宋体"/>
          <w:b/>
          <w:bCs/>
          <w:color w:val="0C0F12"/>
          <w:kern w:val="0"/>
          <w:sz w:val="27"/>
          <w:szCs w:val="27"/>
        </w:rPr>
        <w:t>Image integrity</w:t>
      </w:r>
    </w:p>
    <w:p w14:paraId="4BBEDF1B" w14:textId="77777777" w:rsidR="004C6000" w:rsidRPr="004C6000" w:rsidRDefault="004C6000" w:rsidP="004C6000">
      <w:pPr>
        <w:widowControl/>
        <w:jc w:val="left"/>
        <w:rPr>
          <w:rFonts w:ascii="Arial" w:eastAsia="宋体" w:hAnsi="Arial" w:cs="Arial"/>
          <w:color w:val="0C0F12"/>
          <w:spacing w:val="3"/>
          <w:kern w:val="0"/>
          <w:sz w:val="30"/>
          <w:szCs w:val="30"/>
        </w:rPr>
      </w:pPr>
      <w:r w:rsidRPr="004C6000">
        <w:rPr>
          <w:rFonts w:ascii="Arial" w:eastAsia="宋体" w:hAnsi="Arial" w:cs="Arial"/>
          <w:color w:val="0C0F12"/>
          <w:spacing w:val="3"/>
          <w:kern w:val="0"/>
          <w:sz w:val="30"/>
          <w:szCs w:val="30"/>
        </w:rPr>
        <w:t>It is not acceptable to enhance, obscure, move, remove, or introduce a specific feature within an image. Adjustments of brightness, contrast, or color balance are acceptable if and as long as they do not obscure or eliminate any information present in the original. Manipulating images for improved clarity is accepted, but manipulation for other purposes could be seen as scientific ethical abuse and will be dealt with accordingly</w:t>
      </w:r>
      <w:r w:rsidRPr="004C6000">
        <w:rPr>
          <w:rFonts w:ascii="Arial" w:eastAsia="宋体" w:hAnsi="Arial" w:cs="Arial"/>
          <w:color w:val="0C0F12"/>
          <w:spacing w:val="3"/>
          <w:kern w:val="0"/>
          <w:sz w:val="30"/>
          <w:szCs w:val="30"/>
          <w:vertAlign w:val="superscript"/>
        </w:rPr>
        <w:t>18</w:t>
      </w:r>
      <w:r w:rsidRPr="004C6000">
        <w:rPr>
          <w:rFonts w:ascii="Arial" w:eastAsia="宋体" w:hAnsi="Arial" w:cs="Arial"/>
          <w:color w:val="0C0F12"/>
          <w:spacing w:val="3"/>
          <w:kern w:val="0"/>
          <w:sz w:val="30"/>
          <w:szCs w:val="30"/>
        </w:rPr>
        <w:t>.</w:t>
      </w:r>
    </w:p>
    <w:p w14:paraId="7481EF03" w14:textId="77777777" w:rsidR="004C6000" w:rsidRPr="004C6000" w:rsidRDefault="004C6000" w:rsidP="004C6000">
      <w:pPr>
        <w:widowControl/>
        <w:jc w:val="left"/>
        <w:rPr>
          <w:rFonts w:ascii="Arial" w:eastAsia="宋体" w:hAnsi="Arial" w:cs="Arial"/>
          <w:color w:val="0C0F12"/>
          <w:spacing w:val="3"/>
          <w:kern w:val="0"/>
          <w:sz w:val="30"/>
          <w:szCs w:val="30"/>
        </w:rPr>
      </w:pPr>
      <w:r w:rsidRPr="004C6000">
        <w:rPr>
          <w:rFonts w:ascii="Arial" w:eastAsia="宋体" w:hAnsi="Arial" w:cs="Arial"/>
          <w:color w:val="0C0F12"/>
          <w:spacing w:val="3"/>
          <w:kern w:val="0"/>
          <w:sz w:val="30"/>
          <w:szCs w:val="30"/>
        </w:rPr>
        <w:t>Authors should comply with any specific policy for graphical images applied by the relevant journal, e.g. providing the original images as supplementary material with the article, or depositing these in a suitable repository</w:t>
      </w:r>
    </w:p>
    <w:p w14:paraId="0CADA5EB" w14:textId="77777777" w:rsidR="00284E55" w:rsidRDefault="00284E55"/>
    <w:p w14:paraId="0410E0D9" w14:textId="77777777" w:rsidR="004C6000" w:rsidRPr="004C6000" w:rsidRDefault="004C6000" w:rsidP="004C6000">
      <w:pPr>
        <w:widowControl/>
        <w:jc w:val="left"/>
        <w:outlineLvl w:val="2"/>
        <w:rPr>
          <w:rFonts w:ascii="var(--_99wljgj)" w:eastAsia="宋体" w:hAnsi="var(--_99wljgj)" w:cs="宋体"/>
          <w:b/>
          <w:bCs/>
          <w:color w:val="0C0F12"/>
          <w:kern w:val="0"/>
          <w:sz w:val="27"/>
          <w:szCs w:val="27"/>
        </w:rPr>
      </w:pPr>
      <w:r w:rsidRPr="004C6000">
        <w:rPr>
          <w:rFonts w:ascii="var(--_99wljgj)" w:eastAsia="宋体" w:hAnsi="var(--_99wljgj)" w:cs="宋体"/>
          <w:b/>
          <w:bCs/>
          <w:color w:val="0C0F12"/>
          <w:kern w:val="0"/>
          <w:sz w:val="27"/>
          <w:szCs w:val="27"/>
        </w:rPr>
        <w:t>Clinical trial transparency</w:t>
      </w:r>
    </w:p>
    <w:p w14:paraId="748EC5EF" w14:textId="77777777" w:rsidR="004C6000" w:rsidRPr="004C6000" w:rsidRDefault="004C6000"/>
    <w:p w14:paraId="4BE554B9" w14:textId="77777777" w:rsidR="004C6000" w:rsidRPr="004C6000" w:rsidRDefault="004C6000" w:rsidP="004C6000">
      <w:pPr>
        <w:rPr>
          <w:b/>
          <w:bCs/>
        </w:rPr>
      </w:pPr>
      <w:r w:rsidRPr="004C6000">
        <w:rPr>
          <w:b/>
          <w:bCs/>
        </w:rPr>
        <w:t>Clinical trial transparency</w:t>
      </w:r>
    </w:p>
    <w:p w14:paraId="1CFE2A78" w14:textId="77777777" w:rsidR="004C6000" w:rsidRDefault="004C6000"/>
    <w:p w14:paraId="0486C494" w14:textId="77777777" w:rsidR="004C6000" w:rsidRPr="004C6000" w:rsidRDefault="004C6000" w:rsidP="004C6000">
      <w:pPr>
        <w:widowControl/>
        <w:jc w:val="left"/>
        <w:outlineLvl w:val="2"/>
        <w:rPr>
          <w:rFonts w:ascii="var(--_99wljgj)" w:eastAsia="宋体" w:hAnsi="var(--_99wljgj)" w:cs="宋体"/>
          <w:b/>
          <w:bCs/>
          <w:color w:val="0C0F12"/>
          <w:kern w:val="0"/>
          <w:sz w:val="27"/>
          <w:szCs w:val="27"/>
        </w:rPr>
      </w:pPr>
      <w:r w:rsidRPr="004C6000">
        <w:rPr>
          <w:rFonts w:ascii="var(--_99wljgj)" w:eastAsia="宋体" w:hAnsi="var(--_99wljgj)" w:cs="宋体"/>
          <w:b/>
          <w:bCs/>
          <w:color w:val="0C0F12"/>
          <w:kern w:val="0"/>
          <w:sz w:val="27"/>
          <w:szCs w:val="27"/>
        </w:rPr>
        <w:t>Clinical trial transparency</w:t>
      </w:r>
    </w:p>
    <w:p w14:paraId="3A1064AF" w14:textId="77777777" w:rsidR="004C6000" w:rsidRPr="004C6000" w:rsidRDefault="004C6000"/>
    <w:p w14:paraId="46A278F4" w14:textId="77777777" w:rsidR="004C6000" w:rsidRPr="004C6000" w:rsidRDefault="004C6000">
      <w:pPr>
        <w:rPr>
          <w:rFonts w:hint="eastAsia"/>
        </w:rPr>
      </w:pPr>
    </w:p>
    <w:sectPr w:rsidR="004C6000" w:rsidRPr="004C60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5FEBB" w14:textId="77777777" w:rsidR="00E216BB" w:rsidRDefault="00E216BB" w:rsidP="004C6000">
      <w:pPr>
        <w:rPr>
          <w:rFonts w:hint="eastAsia"/>
        </w:rPr>
      </w:pPr>
      <w:r>
        <w:separator/>
      </w:r>
    </w:p>
  </w:endnote>
  <w:endnote w:type="continuationSeparator" w:id="0">
    <w:p w14:paraId="728668E9" w14:textId="77777777" w:rsidR="00E216BB" w:rsidRDefault="00E216BB" w:rsidP="004C60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ar(--_99wljgj)">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03207" w14:textId="77777777" w:rsidR="00E216BB" w:rsidRDefault="00E216BB" w:rsidP="004C6000">
      <w:pPr>
        <w:rPr>
          <w:rFonts w:hint="eastAsia"/>
        </w:rPr>
      </w:pPr>
      <w:r>
        <w:separator/>
      </w:r>
    </w:p>
  </w:footnote>
  <w:footnote w:type="continuationSeparator" w:id="0">
    <w:p w14:paraId="1DDE9080" w14:textId="77777777" w:rsidR="00E216BB" w:rsidRDefault="00E216BB" w:rsidP="004C600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F3"/>
    <w:rsid w:val="00284E55"/>
    <w:rsid w:val="004C6000"/>
    <w:rsid w:val="0093628E"/>
    <w:rsid w:val="00C03291"/>
    <w:rsid w:val="00C15DF3"/>
    <w:rsid w:val="00E216BB"/>
    <w:rsid w:val="00F8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3F7F3"/>
  <w15:chartTrackingRefBased/>
  <w15:docId w15:val="{B6893828-B52B-4D3B-93B5-1F461AD40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4C600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6000"/>
    <w:pPr>
      <w:tabs>
        <w:tab w:val="center" w:pos="4153"/>
        <w:tab w:val="right" w:pos="8306"/>
      </w:tabs>
      <w:snapToGrid w:val="0"/>
      <w:jc w:val="center"/>
    </w:pPr>
    <w:rPr>
      <w:sz w:val="18"/>
      <w:szCs w:val="18"/>
    </w:rPr>
  </w:style>
  <w:style w:type="character" w:customStyle="1" w:styleId="a4">
    <w:name w:val="页眉 字符"/>
    <w:basedOn w:val="a0"/>
    <w:link w:val="a3"/>
    <w:uiPriority w:val="99"/>
    <w:rsid w:val="004C6000"/>
    <w:rPr>
      <w:sz w:val="18"/>
      <w:szCs w:val="18"/>
    </w:rPr>
  </w:style>
  <w:style w:type="paragraph" w:styleId="a5">
    <w:name w:val="footer"/>
    <w:basedOn w:val="a"/>
    <w:link w:val="a6"/>
    <w:uiPriority w:val="99"/>
    <w:unhideWhenUsed/>
    <w:rsid w:val="004C6000"/>
    <w:pPr>
      <w:tabs>
        <w:tab w:val="center" w:pos="4153"/>
        <w:tab w:val="right" w:pos="8306"/>
      </w:tabs>
      <w:snapToGrid w:val="0"/>
      <w:jc w:val="left"/>
    </w:pPr>
    <w:rPr>
      <w:sz w:val="18"/>
      <w:szCs w:val="18"/>
    </w:rPr>
  </w:style>
  <w:style w:type="character" w:customStyle="1" w:styleId="a6">
    <w:name w:val="页脚 字符"/>
    <w:basedOn w:val="a0"/>
    <w:link w:val="a5"/>
    <w:uiPriority w:val="99"/>
    <w:rsid w:val="004C6000"/>
    <w:rPr>
      <w:sz w:val="18"/>
      <w:szCs w:val="18"/>
    </w:rPr>
  </w:style>
  <w:style w:type="character" w:customStyle="1" w:styleId="30">
    <w:name w:val="标题 3 字符"/>
    <w:basedOn w:val="a0"/>
    <w:link w:val="3"/>
    <w:uiPriority w:val="9"/>
    <w:rsid w:val="004C6000"/>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3287">
      <w:bodyDiv w:val="1"/>
      <w:marLeft w:val="0"/>
      <w:marRight w:val="0"/>
      <w:marTop w:val="0"/>
      <w:marBottom w:val="0"/>
      <w:divBdr>
        <w:top w:val="none" w:sz="0" w:space="0" w:color="auto"/>
        <w:left w:val="none" w:sz="0" w:space="0" w:color="auto"/>
        <w:bottom w:val="none" w:sz="0" w:space="0" w:color="auto"/>
        <w:right w:val="none" w:sz="0" w:space="0" w:color="auto"/>
      </w:divBdr>
    </w:div>
    <w:div w:id="548109521">
      <w:bodyDiv w:val="1"/>
      <w:marLeft w:val="0"/>
      <w:marRight w:val="0"/>
      <w:marTop w:val="0"/>
      <w:marBottom w:val="0"/>
      <w:divBdr>
        <w:top w:val="none" w:sz="0" w:space="0" w:color="auto"/>
        <w:left w:val="none" w:sz="0" w:space="0" w:color="auto"/>
        <w:bottom w:val="none" w:sz="0" w:space="0" w:color="auto"/>
        <w:right w:val="none" w:sz="0" w:space="0" w:color="auto"/>
      </w:divBdr>
    </w:div>
    <w:div w:id="726681457">
      <w:bodyDiv w:val="1"/>
      <w:marLeft w:val="0"/>
      <w:marRight w:val="0"/>
      <w:marTop w:val="0"/>
      <w:marBottom w:val="0"/>
      <w:divBdr>
        <w:top w:val="none" w:sz="0" w:space="0" w:color="auto"/>
        <w:left w:val="none" w:sz="0" w:space="0" w:color="auto"/>
        <w:bottom w:val="none" w:sz="0" w:space="0" w:color="auto"/>
        <w:right w:val="none" w:sz="0" w:space="0" w:color="auto"/>
      </w:divBdr>
    </w:div>
    <w:div w:id="1017148581">
      <w:bodyDiv w:val="1"/>
      <w:marLeft w:val="0"/>
      <w:marRight w:val="0"/>
      <w:marTop w:val="0"/>
      <w:marBottom w:val="0"/>
      <w:divBdr>
        <w:top w:val="none" w:sz="0" w:space="0" w:color="auto"/>
        <w:left w:val="none" w:sz="0" w:space="0" w:color="auto"/>
        <w:bottom w:val="none" w:sz="0" w:space="0" w:color="auto"/>
        <w:right w:val="none" w:sz="0" w:space="0" w:color="auto"/>
      </w:divBdr>
    </w:div>
    <w:div w:id="194368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114</Words>
  <Characters>652</Characters>
  <Application>Microsoft Office Word</Application>
  <DocSecurity>0</DocSecurity>
  <Lines>5</Lines>
  <Paragraphs>1</Paragraphs>
  <ScaleCrop>false</ScaleCrop>
  <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应全 彭</dc:creator>
  <cp:keywords/>
  <dc:description/>
  <cp:lastModifiedBy>应全 彭</cp:lastModifiedBy>
  <cp:revision>2</cp:revision>
  <dcterms:created xsi:type="dcterms:W3CDTF">2024-12-16T14:43:00Z</dcterms:created>
  <dcterms:modified xsi:type="dcterms:W3CDTF">2024-12-16T14:50:00Z</dcterms:modified>
</cp:coreProperties>
</file>