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42FBA3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bookmarkStart w:id="0" w:name="_Hlk160719326"/>
    </w:p>
    <w:p w14:paraId="087D461E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60F55BD8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5D5E3434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29EDD903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51701099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61CF2EC9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3F422F7D" w14:textId="53398C7B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>符号定义</w:t>
      </w:r>
    </w:p>
    <w:p w14:paraId="69249537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>μ</w:t>
      </w:r>
      <w:r w:rsidRPr="00D96B28">
        <w:rPr>
          <w:rFonts w:ascii="Times New Roman" w:eastAsia="宋体" w:hAnsi="Times New Roman" w:cs="Times New Roman"/>
          <w:sz w:val="24"/>
          <w:vertAlign w:val="subscript"/>
        </w:rPr>
        <w:t>0</w:t>
      </w:r>
      <w:r w:rsidRPr="00D96B28">
        <w:rPr>
          <w:rFonts w:ascii="Times New Roman" w:eastAsia="宋体" w:hAnsi="Times New Roman" w:cs="Times New Roman"/>
          <w:sz w:val="24"/>
        </w:rPr>
        <w:t>: FET</w:t>
      </w:r>
      <w:r w:rsidRPr="00D96B28">
        <w:rPr>
          <w:rFonts w:ascii="Times New Roman" w:eastAsia="宋体" w:hAnsi="Times New Roman" w:cs="Times New Roman"/>
          <w:sz w:val="24"/>
        </w:rPr>
        <w:t>零栅压迁移率</w:t>
      </w:r>
    </w:p>
    <w:p w14:paraId="3B7D51C5" w14:textId="77777777" w:rsidR="005A0670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 xml:space="preserve">γ: </w:t>
      </w:r>
      <w:r w:rsidRPr="00D96B28">
        <w:rPr>
          <w:rFonts w:ascii="Times New Roman" w:eastAsia="宋体" w:hAnsi="Times New Roman" w:cs="Times New Roman"/>
          <w:sz w:val="24"/>
        </w:rPr>
        <w:t>迁移率栅压放大系数</w:t>
      </w:r>
    </w:p>
    <w:p w14:paraId="51B6D6E5" w14:textId="77777777" w:rsidR="005A0670" w:rsidRPr="00D96B28" w:rsidRDefault="005A0670" w:rsidP="005A0670">
      <w:pPr>
        <w:spacing w:line="240" w:lineRule="auto"/>
        <w:ind w:firstLine="420"/>
        <w:rPr>
          <w:rFonts w:ascii="Times New Roman" w:eastAsia="宋体" w:hAnsi="Times New Roman" w:cs="Times New Roman"/>
          <w:sz w:val="24"/>
        </w:rPr>
      </w:pPr>
      <w:r w:rsidRPr="0079090D">
        <w:rPr>
          <w:rFonts w:ascii="Times New Roman" w:eastAsia="宋体" w:hAnsi="Times New Roman" w:cs="Times New Roman"/>
          <w:position w:val="-16"/>
          <w:sz w:val="24"/>
        </w:rPr>
        <w:object w:dxaOrig="2340" w:dyaOrig="480" w14:anchorId="736BBC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3pt;height:24.3pt" o:ole="">
            <v:imagedata r:id="rId6" o:title=""/>
          </v:shape>
          <o:OLEObject Type="Embed" ProgID="Equation.DSMT4" ShapeID="_x0000_i1025" DrawAspect="Content" ObjectID="_1779544791" r:id="rId7"/>
        </w:object>
      </w:r>
    </w:p>
    <w:p w14:paraId="6E5EF158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>U</w:t>
      </w:r>
      <w:r w:rsidRPr="00D96B28">
        <w:rPr>
          <w:rFonts w:ascii="Times New Roman" w:eastAsia="宋体" w:hAnsi="Times New Roman" w:cs="Times New Roman"/>
          <w:sz w:val="24"/>
          <w:vertAlign w:val="subscript"/>
        </w:rPr>
        <w:t>th</w:t>
      </w:r>
      <w:r w:rsidRPr="00D96B28">
        <w:rPr>
          <w:rFonts w:ascii="Times New Roman" w:eastAsia="宋体" w:hAnsi="Times New Roman" w:cs="Times New Roman"/>
          <w:sz w:val="24"/>
        </w:rPr>
        <w:t xml:space="preserve">: </w:t>
      </w:r>
      <w:r w:rsidRPr="00D96B28">
        <w:rPr>
          <w:rFonts w:ascii="Times New Roman" w:eastAsia="宋体" w:hAnsi="Times New Roman" w:cs="Times New Roman"/>
          <w:sz w:val="24"/>
        </w:rPr>
        <w:t>阈值电压</w:t>
      </w:r>
    </w:p>
    <w:p w14:paraId="4B5DBB39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proofErr w:type="spellStart"/>
      <w:r w:rsidRPr="00D96B28">
        <w:rPr>
          <w:rFonts w:ascii="Times New Roman" w:eastAsia="宋体" w:hAnsi="Times New Roman" w:cs="Times New Roman"/>
          <w:sz w:val="24"/>
        </w:rPr>
        <w:t>U</w:t>
      </w:r>
      <w:r w:rsidRPr="00D96B28">
        <w:rPr>
          <w:rFonts w:ascii="Times New Roman" w:eastAsia="宋体" w:hAnsi="Times New Roman" w:cs="Times New Roman"/>
          <w:sz w:val="24"/>
          <w:vertAlign w:val="subscript"/>
        </w:rPr>
        <w:t>ss</w:t>
      </w:r>
      <w:proofErr w:type="spellEnd"/>
      <w:r w:rsidRPr="00D96B28">
        <w:rPr>
          <w:rFonts w:ascii="Times New Roman" w:eastAsia="宋体" w:hAnsi="Times New Roman" w:cs="Times New Roman"/>
          <w:sz w:val="24"/>
        </w:rPr>
        <w:t xml:space="preserve">: </w:t>
      </w:r>
      <w:r w:rsidRPr="00D96B28">
        <w:rPr>
          <w:rFonts w:ascii="Times New Roman" w:eastAsia="宋体" w:hAnsi="Times New Roman" w:cs="Times New Roman"/>
          <w:sz w:val="24"/>
        </w:rPr>
        <w:t>有效电压系数，</w:t>
      </w:r>
    </w:p>
    <w:p w14:paraId="65E45617" w14:textId="77777777" w:rsidR="005A0670" w:rsidRPr="00D96B28" w:rsidRDefault="005A0670" w:rsidP="005A0670">
      <w:pPr>
        <w:spacing w:line="24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position w:val="-34"/>
          <w:sz w:val="24"/>
        </w:rPr>
        <w:object w:dxaOrig="3780" w:dyaOrig="800" w14:anchorId="072CE37C">
          <v:shape id="_x0000_i1026" type="#_x0000_t75" style="width:166.2pt;height:35.1pt" o:ole="">
            <v:imagedata r:id="rId8" o:title=""/>
          </v:shape>
          <o:OLEObject Type="Embed" ProgID="Equation.DSMT4" ShapeID="_x0000_i1026" DrawAspect="Content" ObjectID="_1779544792" r:id="rId9"/>
        </w:object>
      </w:r>
    </w:p>
    <w:p w14:paraId="03C7AF23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i/>
          <w:iCs/>
          <w:sz w:val="24"/>
        </w:rPr>
        <w:t>U</w:t>
      </w:r>
      <w:r w:rsidRPr="00D96B28">
        <w:rPr>
          <w:rFonts w:ascii="Times New Roman" w:eastAsia="宋体" w:hAnsi="Times New Roman" w:cs="Times New Roman"/>
          <w:i/>
          <w:iCs/>
          <w:sz w:val="24"/>
          <w:vertAlign w:val="subscript"/>
        </w:rPr>
        <w:t>EODR</w:t>
      </w:r>
      <w:r w:rsidRPr="00D96B28">
        <w:rPr>
          <w:rFonts w:ascii="Times New Roman" w:eastAsia="宋体" w:hAnsi="Times New Roman" w:cs="Times New Roman"/>
          <w:sz w:val="24"/>
        </w:rPr>
        <w:t>为有效电压过驱</w:t>
      </w:r>
      <w:r w:rsidRPr="00D96B28">
        <w:rPr>
          <w:rFonts w:ascii="Times New Roman" w:eastAsia="宋体" w:hAnsi="Times New Roman" w:cs="Times New Roman"/>
          <w:sz w:val="24"/>
        </w:rPr>
        <w:t>(effective Voltage Overdrive)</w:t>
      </w:r>
      <w:r w:rsidRPr="00D96B28">
        <w:rPr>
          <w:rFonts w:ascii="Times New Roman" w:eastAsia="宋体" w:hAnsi="Times New Roman" w:cs="Times New Roman"/>
          <w:sz w:val="24"/>
        </w:rPr>
        <w:t>。</w:t>
      </w:r>
    </w:p>
    <w:p w14:paraId="1E969215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 xml:space="preserve">α: </w:t>
      </w:r>
      <w:r w:rsidRPr="00D96B28">
        <w:rPr>
          <w:rFonts w:ascii="Times New Roman" w:eastAsia="宋体" w:hAnsi="Times New Roman" w:cs="Times New Roman"/>
          <w:sz w:val="24"/>
        </w:rPr>
        <w:t>光敏半导体的光吸收系数</w:t>
      </w:r>
      <w:r w:rsidRPr="00D96B28">
        <w:rPr>
          <w:rFonts w:ascii="Times New Roman" w:eastAsia="宋体" w:hAnsi="Times New Roman" w:cs="Times New Roman"/>
          <w:sz w:val="24"/>
        </w:rPr>
        <w:t>;</w:t>
      </w:r>
    </w:p>
    <w:p w14:paraId="116EE43B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iCs/>
          <w:sz w:val="24"/>
        </w:rPr>
      </w:pPr>
      <w:proofErr w:type="spellStart"/>
      <w:r w:rsidRPr="00D96B28">
        <w:rPr>
          <w:rFonts w:ascii="Times New Roman" w:eastAsia="宋体" w:hAnsi="Times New Roman" w:cs="Times New Roman"/>
          <w:iCs/>
          <w:sz w:val="24"/>
        </w:rPr>
        <w:t>η</w:t>
      </w:r>
      <w:r w:rsidRPr="00D96B28">
        <w:rPr>
          <w:rFonts w:ascii="Times New Roman" w:eastAsia="宋体" w:hAnsi="Times New Roman" w:cs="Times New Roman"/>
          <w:iCs/>
          <w:sz w:val="24"/>
          <w:vertAlign w:val="subscript"/>
        </w:rPr>
        <w:t>CG</w:t>
      </w:r>
      <w:proofErr w:type="spellEnd"/>
      <w:r w:rsidRPr="00D96B28">
        <w:rPr>
          <w:rFonts w:ascii="Times New Roman" w:eastAsia="宋体" w:hAnsi="Times New Roman" w:cs="Times New Roman"/>
          <w:iCs/>
          <w:sz w:val="24"/>
        </w:rPr>
        <w:t xml:space="preserve">: </w:t>
      </w:r>
      <w:r w:rsidRPr="00D96B28">
        <w:rPr>
          <w:rFonts w:ascii="Times New Roman" w:eastAsia="宋体" w:hAnsi="Times New Roman" w:cs="Times New Roman"/>
          <w:iCs/>
          <w:sz w:val="24"/>
        </w:rPr>
        <w:t>光敏半导体光生电荷产生</w:t>
      </w:r>
      <w:r>
        <w:rPr>
          <w:rFonts w:ascii="Times New Roman" w:eastAsia="宋体" w:hAnsi="Times New Roman" w:cs="Times New Roman" w:hint="eastAsia"/>
          <w:iCs/>
          <w:sz w:val="24"/>
        </w:rPr>
        <w:t>(</w:t>
      </w:r>
      <w:r>
        <w:rPr>
          <w:rFonts w:ascii="Times New Roman" w:eastAsia="宋体" w:hAnsi="Times New Roman" w:cs="Times New Roman"/>
          <w:iCs/>
          <w:sz w:val="24"/>
        </w:rPr>
        <w:t xml:space="preserve">Charge </w:t>
      </w:r>
      <w:proofErr w:type="spellStart"/>
      <w:r>
        <w:rPr>
          <w:rFonts w:ascii="Times New Roman" w:eastAsia="宋体" w:hAnsi="Times New Roman" w:cs="Times New Roman"/>
          <w:iCs/>
          <w:sz w:val="24"/>
        </w:rPr>
        <w:t>Gernaeration</w:t>
      </w:r>
      <w:proofErr w:type="spellEnd"/>
      <w:r>
        <w:rPr>
          <w:rFonts w:ascii="Times New Roman" w:eastAsia="宋体" w:hAnsi="Times New Roman" w:cs="Times New Roman"/>
          <w:iCs/>
          <w:sz w:val="24"/>
        </w:rPr>
        <w:t>)</w:t>
      </w:r>
      <w:r w:rsidRPr="00D96B28">
        <w:rPr>
          <w:rFonts w:ascii="Times New Roman" w:eastAsia="宋体" w:hAnsi="Times New Roman" w:cs="Times New Roman"/>
          <w:iCs/>
          <w:sz w:val="24"/>
        </w:rPr>
        <w:t>效率</w:t>
      </w:r>
    </w:p>
    <w:p w14:paraId="6636728A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iCs/>
          <w:sz w:val="24"/>
        </w:rPr>
      </w:pPr>
      <w:proofErr w:type="spellStart"/>
      <w:r w:rsidRPr="00D96B28">
        <w:rPr>
          <w:rFonts w:ascii="Times New Roman" w:eastAsia="宋体" w:hAnsi="Times New Roman" w:cs="Times New Roman"/>
          <w:iCs/>
          <w:sz w:val="24"/>
        </w:rPr>
        <w:t>τ</w:t>
      </w:r>
      <w:r w:rsidRPr="00D96B28">
        <w:rPr>
          <w:rFonts w:ascii="Times New Roman" w:eastAsia="宋体" w:hAnsi="Times New Roman" w:cs="Times New Roman"/>
          <w:iCs/>
          <w:sz w:val="24"/>
          <w:vertAlign w:val="subscript"/>
        </w:rPr>
        <w:t>phc</w:t>
      </w:r>
      <w:proofErr w:type="spellEnd"/>
      <w:r w:rsidRPr="00D96B28">
        <w:rPr>
          <w:rFonts w:ascii="Times New Roman" w:eastAsia="宋体" w:hAnsi="Times New Roman" w:cs="Times New Roman"/>
          <w:iCs/>
          <w:sz w:val="24"/>
        </w:rPr>
        <w:t>：光生载流子</w:t>
      </w:r>
      <w:r>
        <w:rPr>
          <w:rFonts w:ascii="Times New Roman" w:eastAsia="宋体" w:hAnsi="Times New Roman" w:cs="Times New Roman" w:hint="eastAsia"/>
          <w:iCs/>
          <w:sz w:val="24"/>
        </w:rPr>
        <w:t>(</w:t>
      </w:r>
      <w:r>
        <w:rPr>
          <w:rFonts w:ascii="Times New Roman" w:eastAsia="宋体" w:hAnsi="Times New Roman" w:cs="Times New Roman"/>
          <w:iCs/>
          <w:sz w:val="24"/>
        </w:rPr>
        <w:t>photo carrier)</w:t>
      </w:r>
      <w:r w:rsidRPr="00D96B28">
        <w:rPr>
          <w:rFonts w:ascii="Times New Roman" w:eastAsia="宋体" w:hAnsi="Times New Roman" w:cs="Times New Roman"/>
          <w:iCs/>
          <w:sz w:val="24"/>
        </w:rPr>
        <w:t>寿命</w:t>
      </w:r>
    </w:p>
    <w:p w14:paraId="51D5006F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iCs/>
          <w:sz w:val="24"/>
        </w:rPr>
      </w:pPr>
      <w:r w:rsidRPr="00D96B28">
        <w:rPr>
          <w:rFonts w:ascii="Times New Roman" w:eastAsia="宋体" w:hAnsi="Times New Roman" w:cs="Times New Roman"/>
          <w:iCs/>
          <w:sz w:val="24"/>
        </w:rPr>
        <w:t>β</w:t>
      </w:r>
      <w:proofErr w:type="spellStart"/>
      <w:r w:rsidRPr="00D96B28">
        <w:rPr>
          <w:rFonts w:ascii="Times New Roman" w:eastAsia="宋体" w:hAnsi="Times New Roman" w:cs="Times New Roman"/>
          <w:iCs/>
          <w:sz w:val="24"/>
          <w:vertAlign w:val="subscript"/>
        </w:rPr>
        <w:t>phc</w:t>
      </w:r>
      <w:proofErr w:type="spellEnd"/>
      <w:r w:rsidRPr="00D96B28">
        <w:rPr>
          <w:rFonts w:ascii="Times New Roman" w:eastAsia="宋体" w:hAnsi="Times New Roman" w:cs="Times New Roman"/>
          <w:iCs/>
          <w:sz w:val="24"/>
        </w:rPr>
        <w:t xml:space="preserve">: </w:t>
      </w:r>
      <w:r w:rsidRPr="00D96B28">
        <w:rPr>
          <w:rFonts w:ascii="Times New Roman" w:eastAsia="宋体" w:hAnsi="Times New Roman" w:cs="Times New Roman"/>
          <w:iCs/>
          <w:sz w:val="24"/>
        </w:rPr>
        <w:t>等效栅压诱导系数</w:t>
      </w:r>
    </w:p>
    <w:p w14:paraId="737E762B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position w:val="-30"/>
          <w:sz w:val="24"/>
        </w:rPr>
        <w:object w:dxaOrig="1660" w:dyaOrig="720" w14:anchorId="601FCE82">
          <v:shape id="_x0000_i1027" type="#_x0000_t75" style="width:83.1pt;height:36pt" o:ole="">
            <v:imagedata r:id="rId10" o:title=""/>
          </v:shape>
          <o:OLEObject Type="Embed" ProgID="Equation.DSMT4" ShapeID="_x0000_i1027" DrawAspect="Content" ObjectID="_1779544793" r:id="rId11"/>
        </w:object>
      </w:r>
    </w:p>
    <w:p w14:paraId="55883346" w14:textId="77777777" w:rsidR="005A0670" w:rsidRDefault="005A0670" w:rsidP="005A0670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</w:t>
      </w:r>
      <w:proofErr w:type="spellStart"/>
      <w:r w:rsidRPr="00D71B81">
        <w:rPr>
          <w:rFonts w:ascii="Times New Roman" w:eastAsia="宋体" w:hAnsi="Times New Roman" w:cs="Times New Roman"/>
          <w:sz w:val="24"/>
        </w:rPr>
        <w:t>U</w:t>
      </w:r>
      <w:r w:rsidRPr="00D71B81">
        <w:rPr>
          <w:rFonts w:ascii="Times New Roman" w:eastAsia="宋体" w:hAnsi="Times New Roman" w:cs="Times New Roman"/>
          <w:sz w:val="24"/>
          <w:vertAlign w:val="subscript"/>
        </w:rPr>
        <w:t>th</w:t>
      </w:r>
      <w:r>
        <w:rPr>
          <w:rFonts w:ascii="Times New Roman" w:eastAsia="宋体" w:hAnsi="Times New Roman" w:cs="Times New Roman"/>
          <w:sz w:val="24"/>
          <w:vertAlign w:val="subscript"/>
        </w:rPr>
        <w:t>_min</w:t>
      </w:r>
      <w:proofErr w:type="spellEnd"/>
      <w:r w:rsidRPr="00D71B81">
        <w:rPr>
          <w:rFonts w:ascii="Times New Roman" w:eastAsia="宋体" w:hAnsi="Times New Roman" w:cs="Times New Roman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,</w:t>
      </w:r>
      <w:proofErr w:type="spellStart"/>
      <w:r w:rsidRPr="00D71B81">
        <w:rPr>
          <w:rFonts w:ascii="Times New Roman" w:eastAsia="宋体" w:hAnsi="Times New Roman" w:cs="Times New Roman"/>
          <w:sz w:val="24"/>
        </w:rPr>
        <w:t>U</w:t>
      </w:r>
      <w:r w:rsidRPr="00D71B81">
        <w:rPr>
          <w:rFonts w:ascii="Times New Roman" w:eastAsia="宋体" w:hAnsi="Times New Roman" w:cs="Times New Roman"/>
          <w:sz w:val="24"/>
          <w:vertAlign w:val="subscript"/>
        </w:rPr>
        <w:t>th</w:t>
      </w:r>
      <w:r>
        <w:rPr>
          <w:rFonts w:ascii="Times New Roman" w:eastAsia="宋体" w:hAnsi="Times New Roman" w:cs="Times New Roman"/>
          <w:sz w:val="24"/>
          <w:vertAlign w:val="subscript"/>
        </w:rPr>
        <w:t>_max</w:t>
      </w:r>
      <w:proofErr w:type="spellEnd"/>
      <w:r>
        <w:rPr>
          <w:rFonts w:ascii="Times New Roman" w:eastAsia="宋体" w:hAnsi="Times New Roman" w:cs="Times New Roman"/>
          <w:sz w:val="24"/>
          <w:vertAlign w:val="subscript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)</w:t>
      </w:r>
      <w:r>
        <w:rPr>
          <w:rFonts w:ascii="Times New Roman" w:eastAsia="宋体" w:hAnsi="Times New Roman" w:cs="Times New Roman" w:hint="eastAsia"/>
          <w:sz w:val="24"/>
        </w:rPr>
        <w:t>，</w:t>
      </w:r>
      <w:proofErr w:type="spellStart"/>
      <w:r>
        <w:rPr>
          <w:rFonts w:ascii="Times New Roman" w:eastAsia="宋体" w:hAnsi="Times New Roman" w:cs="Times New Roman" w:hint="eastAsia"/>
          <w:sz w:val="24"/>
        </w:rPr>
        <w:t>N</w:t>
      </w:r>
      <w:r>
        <w:rPr>
          <w:rFonts w:ascii="Times New Roman" w:eastAsia="宋体" w:hAnsi="Times New Roman" w:cs="Times New Roman"/>
          <w:sz w:val="24"/>
        </w:rPr>
        <w:t>_</w:t>
      </w:r>
      <w:r w:rsidRPr="00D71B81">
        <w:rPr>
          <w:rFonts w:ascii="Times New Roman" w:eastAsia="宋体" w:hAnsi="Times New Roman" w:cs="Times New Roman"/>
          <w:sz w:val="24"/>
        </w:rPr>
        <w:t>U</w:t>
      </w:r>
      <w:r w:rsidRPr="00D71B81">
        <w:rPr>
          <w:rFonts w:ascii="Times New Roman" w:eastAsia="宋体" w:hAnsi="Times New Roman" w:cs="Times New Roman"/>
          <w:sz w:val="24"/>
          <w:vertAlign w:val="subscript"/>
        </w:rPr>
        <w:t>th</w:t>
      </w:r>
      <w:proofErr w:type="spellEnd"/>
      <w:r>
        <w:rPr>
          <w:rFonts w:ascii="Times New Roman" w:eastAsia="宋体" w:hAnsi="Times New Roman" w:cs="Times New Roman" w:hint="eastAsia"/>
          <w:sz w:val="24"/>
        </w:rPr>
        <w:t>，</w:t>
      </w:r>
      <w:proofErr w:type="spellStart"/>
      <w:r w:rsidRPr="003F5EF4">
        <w:rPr>
          <w:rFonts w:ascii="Times New Roman" w:hAnsi="Times New Roman" w:cs="Times New Roman"/>
          <w:sz w:val="24"/>
        </w:rPr>
        <w:t>ε_</w:t>
      </w:r>
      <w:r w:rsidRPr="003F5EF4">
        <w:rPr>
          <w:rFonts w:ascii="Times New Roman" w:eastAsia="宋体" w:hAnsi="Times New Roman" w:cs="Times New Roman"/>
          <w:sz w:val="24"/>
        </w:rPr>
        <w:t>U</w:t>
      </w:r>
      <w:r w:rsidRPr="003F5EF4">
        <w:rPr>
          <w:rFonts w:ascii="Times New Roman" w:eastAsia="宋体" w:hAnsi="Times New Roman" w:cs="Times New Roman"/>
          <w:sz w:val="24"/>
          <w:vertAlign w:val="subscript"/>
        </w:rPr>
        <w:t>th</w:t>
      </w:r>
      <w:proofErr w:type="spellEnd"/>
      <w:r w:rsidRPr="00D71B81">
        <w:rPr>
          <w:rFonts w:ascii="Times New Roman" w:eastAsia="宋体" w:hAnsi="Times New Roman" w:cs="Times New Roman" w:hint="eastAsia"/>
          <w:sz w:val="24"/>
        </w:rPr>
        <w:t>的范围</w:t>
      </w:r>
      <w:r>
        <w:rPr>
          <w:rFonts w:ascii="Times New Roman" w:eastAsia="宋体" w:hAnsi="Times New Roman" w:cs="Times New Roman" w:hint="eastAsia"/>
          <w:sz w:val="24"/>
        </w:rPr>
        <w:t>，</w:t>
      </w:r>
      <w:r w:rsidRPr="00D71B81">
        <w:rPr>
          <w:rFonts w:ascii="Times New Roman" w:eastAsia="宋体" w:hAnsi="Times New Roman" w:cs="Times New Roman" w:hint="eastAsia"/>
          <w:sz w:val="24"/>
        </w:rPr>
        <w:t>离散点的解，求解精度，其他类推。</w:t>
      </w:r>
    </w:p>
    <w:p w14:paraId="6523F4BF" w14:textId="77777777" w:rsidR="005A0670" w:rsidRPr="00024E5B" w:rsidRDefault="005A0670" w:rsidP="005A0670">
      <w:pPr>
        <w:spacing w:line="360" w:lineRule="auto"/>
      </w:pPr>
      <w:r w:rsidRPr="00B25DAE">
        <w:rPr>
          <w:rFonts w:ascii="Times New Roman" w:eastAsia="宋体" w:hAnsi="Times New Roman" w:cs="Times New Roman"/>
          <w:sz w:val="24"/>
        </w:rPr>
        <w:t>P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int</w:t>
      </w:r>
      <w:r w:rsidRPr="00B25DAE">
        <w:rPr>
          <w:rFonts w:ascii="Times New Roman" w:hAnsi="Times New Roman" w:cs="Times New Roman" w:hint="eastAsia"/>
        </w:rPr>
        <w:t>：</w:t>
      </w:r>
      <w:r w:rsidRPr="00B25DAE">
        <w:rPr>
          <w:rFonts w:ascii="Times New Roman" w:eastAsia="宋体" w:hAnsi="Times New Roman" w:cs="Times New Roman" w:hint="eastAsia"/>
          <w:sz w:val="24"/>
        </w:rPr>
        <w:t>入射光照强度；</w:t>
      </w:r>
    </w:p>
    <w:p w14:paraId="2F7127F1" w14:textId="77777777" w:rsidR="005A0670" w:rsidRDefault="005A0670" w:rsidP="005A0670">
      <w:pPr>
        <w:spacing w:line="360" w:lineRule="auto"/>
        <w:rPr>
          <w:rFonts w:ascii="Cambria Math" w:hAnsi="Cambria Math"/>
        </w:rPr>
      </w:pPr>
      <w:proofErr w:type="spellStart"/>
      <w:r w:rsidRPr="00B25DAE">
        <w:rPr>
          <w:rFonts w:ascii="Times New Roman" w:eastAsia="宋体" w:hAnsi="Times New Roman" w:cs="Times New Roman"/>
          <w:sz w:val="24"/>
        </w:rPr>
        <w:t>N_P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int</w:t>
      </w:r>
      <w:proofErr w:type="spellEnd"/>
      <w:r w:rsidRPr="00B25DAE">
        <w:rPr>
          <w:rFonts w:ascii="Times New Roman" w:eastAsia="宋体" w:hAnsi="Times New Roman" w:cs="Times New Roman" w:hint="eastAsia"/>
          <w:sz w:val="24"/>
        </w:rPr>
        <w:t>：光照强度个数</w:t>
      </w:r>
    </w:p>
    <w:p w14:paraId="23161940" w14:textId="77777777" w:rsidR="005A0670" w:rsidRDefault="005A0670" w:rsidP="005A0670">
      <w:pPr>
        <w:spacing w:line="360" w:lineRule="auto"/>
        <w:rPr>
          <w:rFonts w:ascii="Cambria Math" w:hAnsi="Cambria Math"/>
        </w:rPr>
      </w:pPr>
      <w:proofErr w:type="spellStart"/>
      <w:r w:rsidRPr="00B25DAE">
        <w:rPr>
          <w:rFonts w:ascii="Times New Roman" w:eastAsia="宋体" w:hAnsi="Times New Roman" w:cs="Times New Roman"/>
          <w:sz w:val="24"/>
        </w:rPr>
        <w:t>K_Ord_ill</w:t>
      </w:r>
      <w:proofErr w:type="spellEnd"/>
      <w:r w:rsidRPr="00B25DAE">
        <w:rPr>
          <w:rFonts w:ascii="Times New Roman" w:eastAsia="宋体" w:hAnsi="Times New Roman" w:cs="Times New Roman" w:hint="eastAsia"/>
          <w:sz w:val="24"/>
        </w:rPr>
        <w:t>：输入的</w:t>
      </w:r>
      <w:proofErr w:type="spellStart"/>
      <w:r w:rsidRPr="00B25DAE">
        <w:rPr>
          <w:rFonts w:ascii="Times New Roman" w:eastAsia="宋体" w:hAnsi="Times New Roman" w:cs="Times New Roman"/>
          <w:sz w:val="24"/>
        </w:rPr>
        <w:t>I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d,ill</w:t>
      </w:r>
      <w:r w:rsidRPr="00B25DAE">
        <w:rPr>
          <w:rFonts w:ascii="Times New Roman" w:eastAsia="宋体" w:hAnsi="Times New Roman" w:cs="Times New Roman"/>
          <w:sz w:val="24"/>
        </w:rPr>
        <w:t>~U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g</w:t>
      </w:r>
      <w:proofErr w:type="spellEnd"/>
      <w:r w:rsidRPr="00B25DAE">
        <w:rPr>
          <w:rFonts w:ascii="Times New Roman" w:eastAsia="宋体" w:hAnsi="Times New Roman" w:cs="Times New Roman" w:hint="eastAsia"/>
          <w:sz w:val="24"/>
        </w:rPr>
        <w:t>曲线对应的序号</w:t>
      </w:r>
    </w:p>
    <w:p w14:paraId="21D377C8" w14:textId="77777777" w:rsidR="005A0670" w:rsidRPr="00B25DAE" w:rsidRDefault="005A0670" w:rsidP="005A0670">
      <w:pPr>
        <w:spacing w:line="360" w:lineRule="auto"/>
        <w:rPr>
          <w:rFonts w:ascii="Times New Roman" w:eastAsia="宋体" w:hAnsi="Times New Roman" w:cs="Times New Roman"/>
          <w:sz w:val="24"/>
        </w:rPr>
      </w:pPr>
      <w:proofErr w:type="spellStart"/>
      <w:r w:rsidRPr="00B25DAE">
        <w:rPr>
          <w:rFonts w:ascii="Times New Roman" w:eastAsia="宋体" w:hAnsi="Times New Roman" w:cs="Times New Roman"/>
          <w:sz w:val="24"/>
        </w:rPr>
        <w:lastRenderedPageBreak/>
        <w:t>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dsex</w:t>
      </w:r>
      <w:proofErr w:type="spellEnd"/>
      <w:r w:rsidRPr="00B25DAE">
        <w:rPr>
          <w:rFonts w:ascii="Times New Roman" w:eastAsia="宋体" w:hAnsi="Times New Roman" w:cs="Times New Roman" w:hint="eastAsia"/>
          <w:sz w:val="24"/>
        </w:rPr>
        <w:t>：输入的</w:t>
      </w:r>
      <w:proofErr w:type="spellStart"/>
      <w:r w:rsidRPr="00B25DAE">
        <w:rPr>
          <w:rFonts w:ascii="Times New Roman" w:eastAsia="宋体" w:hAnsi="Times New Roman" w:cs="Times New Roman"/>
          <w:sz w:val="24"/>
        </w:rPr>
        <w:t>I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d</w:t>
      </w:r>
      <w:r>
        <w:rPr>
          <w:rFonts w:ascii="Times New Roman" w:eastAsia="宋体" w:hAnsi="Times New Roman" w:cs="Times New Roman" w:hint="eastAsia"/>
          <w:sz w:val="24"/>
          <w:vertAlign w:val="subscript"/>
        </w:rPr>
        <w:t>ark</w:t>
      </w:r>
      <w:r w:rsidRPr="00B25DAE">
        <w:rPr>
          <w:rFonts w:ascii="Times New Roman" w:eastAsia="宋体" w:hAnsi="Times New Roman" w:cs="Times New Roman"/>
          <w:sz w:val="24"/>
        </w:rPr>
        <w:t>~U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g</w:t>
      </w:r>
      <w:proofErr w:type="spellEnd"/>
      <w:r w:rsidRPr="00B25DAE">
        <w:rPr>
          <w:rFonts w:ascii="Times New Roman" w:eastAsia="宋体" w:hAnsi="Times New Roman" w:cs="Times New Roman" w:hint="eastAsia"/>
          <w:sz w:val="24"/>
        </w:rPr>
        <w:t>曲线，以及</w:t>
      </w:r>
      <w:proofErr w:type="spellStart"/>
      <w:r w:rsidRPr="00B25DAE">
        <w:rPr>
          <w:rFonts w:ascii="Times New Roman" w:eastAsia="宋体" w:hAnsi="Times New Roman" w:cs="Times New Roman"/>
          <w:sz w:val="24"/>
        </w:rPr>
        <w:t>I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d,ill</w:t>
      </w:r>
      <w:r w:rsidRPr="00B25DAE">
        <w:rPr>
          <w:rFonts w:ascii="Times New Roman" w:eastAsia="宋体" w:hAnsi="Times New Roman" w:cs="Times New Roman"/>
          <w:sz w:val="24"/>
        </w:rPr>
        <w:t>~U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g</w:t>
      </w:r>
      <w:proofErr w:type="spellEnd"/>
      <w:r w:rsidRPr="00B25DAE">
        <w:rPr>
          <w:rFonts w:ascii="Times New Roman" w:eastAsia="宋体" w:hAnsi="Times New Roman" w:cs="Times New Roman" w:hint="eastAsia"/>
          <w:sz w:val="24"/>
        </w:rPr>
        <w:t>曲线对应</w:t>
      </w:r>
      <w:r>
        <w:rPr>
          <w:rFonts w:ascii="Times New Roman" w:eastAsia="宋体" w:hAnsi="Times New Roman" w:cs="Times New Roman" w:hint="eastAsia"/>
          <w:sz w:val="24"/>
        </w:rPr>
        <w:t>的</w:t>
      </w:r>
      <w:r w:rsidRPr="00B25DAE">
        <w:rPr>
          <w:rFonts w:ascii="Times New Roman" w:eastAsia="宋体" w:hAnsi="Times New Roman" w:cs="Times New Roman" w:hint="eastAsia"/>
          <w:sz w:val="24"/>
        </w:rPr>
        <w:t>漏极电压</w:t>
      </w:r>
    </w:p>
    <w:p w14:paraId="48A6EABA" w14:textId="77777777" w:rsidR="005A0670" w:rsidRPr="00B25DAE" w:rsidRDefault="005A0670" w:rsidP="005A0670">
      <w:pPr>
        <w:spacing w:line="360" w:lineRule="auto"/>
        <w:rPr>
          <w:rFonts w:ascii="Times New Roman" w:eastAsia="宋体" w:hAnsi="Times New Roman" w:cs="Times New Roman"/>
          <w:sz w:val="24"/>
        </w:rPr>
      </w:pPr>
      <w:r w:rsidRPr="00B25DAE">
        <w:rPr>
          <w:rFonts w:ascii="Times New Roman" w:eastAsia="宋体" w:hAnsi="Times New Roman" w:cs="Times New Roman" w:hint="eastAsia"/>
          <w:sz w:val="24"/>
        </w:rPr>
        <w:t>下标“</w:t>
      </w:r>
      <w:r w:rsidRPr="00B25DAE">
        <w:rPr>
          <w:rFonts w:ascii="Times New Roman" w:eastAsia="宋体" w:hAnsi="Times New Roman" w:cs="Times New Roman" w:hint="eastAsia"/>
          <w:sz w:val="24"/>
        </w:rPr>
        <w:t>s</w:t>
      </w:r>
      <w:r w:rsidRPr="00B25DAE">
        <w:rPr>
          <w:rFonts w:ascii="Times New Roman" w:eastAsia="宋体" w:hAnsi="Times New Roman" w:cs="Times New Roman" w:hint="eastAsia"/>
          <w:sz w:val="24"/>
        </w:rPr>
        <w:t>”代表拟合运算的解（</w:t>
      </w:r>
      <w:r w:rsidRPr="00B25DAE">
        <w:rPr>
          <w:rFonts w:ascii="Times New Roman" w:eastAsia="宋体" w:hAnsi="Times New Roman" w:cs="Times New Roman" w:hint="eastAsia"/>
          <w:sz w:val="24"/>
        </w:rPr>
        <w:t>s</w:t>
      </w:r>
      <w:r w:rsidRPr="00B25DAE">
        <w:rPr>
          <w:rFonts w:ascii="Times New Roman" w:eastAsia="宋体" w:hAnsi="Times New Roman" w:cs="Times New Roman"/>
          <w:sz w:val="24"/>
        </w:rPr>
        <w:t>olution</w:t>
      </w:r>
      <w:r w:rsidRPr="00B25DAE">
        <w:rPr>
          <w:rFonts w:ascii="Times New Roman" w:eastAsia="宋体" w:hAnsi="Times New Roman" w:cs="Times New Roman" w:hint="eastAsia"/>
          <w:sz w:val="24"/>
        </w:rPr>
        <w:t>），如：</w:t>
      </w:r>
      <w:proofErr w:type="spellStart"/>
      <w:r w:rsidRPr="00B25DAE">
        <w:rPr>
          <w:rFonts w:ascii="Times New Roman" w:eastAsia="宋体" w:hAnsi="Times New Roman" w:cs="Times New Roman"/>
          <w:sz w:val="24"/>
        </w:rPr>
        <w:t>r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s</w:t>
      </w:r>
      <w:proofErr w:type="spellEnd"/>
      <w:r w:rsidRPr="00B25DAE">
        <w:rPr>
          <w:rFonts w:ascii="Times New Roman" w:eastAsia="宋体" w:hAnsi="Times New Roman" w:cs="Times New Roman" w:hint="eastAsia"/>
          <w:sz w:val="24"/>
        </w:rPr>
        <w:t>，</w:t>
      </w:r>
      <w:r w:rsidRPr="00D71B81">
        <w:rPr>
          <w:rFonts w:ascii="Times New Roman" w:eastAsia="宋体" w:hAnsi="Times New Roman" w:cs="Times New Roman"/>
          <w:sz w:val="24"/>
        </w:rPr>
        <w:t>μ</w:t>
      </w:r>
      <w:r>
        <w:rPr>
          <w:rFonts w:ascii="Times New Roman" w:eastAsia="宋体" w:hAnsi="Times New Roman" w:cs="Times New Roman"/>
          <w:sz w:val="24"/>
          <w:vertAlign w:val="subscript"/>
        </w:rPr>
        <w:t>0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s</w:t>
      </w:r>
      <w:r w:rsidRPr="00B25DAE">
        <w:rPr>
          <w:rFonts w:ascii="Times New Roman" w:eastAsia="宋体" w:hAnsi="Times New Roman" w:cs="Times New Roman" w:hint="eastAsia"/>
          <w:sz w:val="24"/>
        </w:rPr>
        <w:t>，</w:t>
      </w:r>
      <w:proofErr w:type="spellStart"/>
      <w:r w:rsidRPr="00D71B81">
        <w:rPr>
          <w:rFonts w:ascii="Times New Roman" w:eastAsia="宋体" w:hAnsi="Times New Roman" w:cs="Times New Roman"/>
          <w:sz w:val="24"/>
        </w:rPr>
        <w:t>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ths</w:t>
      </w:r>
      <w:proofErr w:type="spellEnd"/>
      <w:r w:rsidRPr="00B25DAE">
        <w:rPr>
          <w:rFonts w:ascii="Times New Roman" w:eastAsia="宋体" w:hAnsi="Times New Roman" w:cs="Times New Roman" w:hint="eastAsia"/>
          <w:sz w:val="24"/>
        </w:rPr>
        <w:t>；下标“</w:t>
      </w:r>
      <w:r w:rsidRPr="00B25DAE">
        <w:rPr>
          <w:rFonts w:ascii="Times New Roman" w:eastAsia="宋体" w:hAnsi="Times New Roman" w:cs="Times New Roman" w:hint="eastAsia"/>
          <w:sz w:val="24"/>
        </w:rPr>
        <w:t>d</w:t>
      </w:r>
      <w:r w:rsidRPr="00B25DAE">
        <w:rPr>
          <w:rFonts w:ascii="Times New Roman" w:eastAsia="宋体" w:hAnsi="Times New Roman" w:cs="Times New Roman"/>
          <w:sz w:val="24"/>
        </w:rPr>
        <w:t>ark</w:t>
      </w:r>
      <w:r w:rsidRPr="00B25DAE">
        <w:rPr>
          <w:rFonts w:ascii="Times New Roman" w:eastAsia="宋体" w:hAnsi="Times New Roman" w:cs="Times New Roman" w:hint="eastAsia"/>
          <w:sz w:val="24"/>
        </w:rPr>
        <w:t>”和“</w:t>
      </w:r>
      <w:r w:rsidRPr="00B25DAE">
        <w:rPr>
          <w:rFonts w:ascii="Times New Roman" w:eastAsia="宋体" w:hAnsi="Times New Roman" w:cs="Times New Roman" w:hint="eastAsia"/>
          <w:sz w:val="24"/>
        </w:rPr>
        <w:t>i</w:t>
      </w:r>
      <w:r w:rsidRPr="00B25DAE">
        <w:rPr>
          <w:rFonts w:ascii="Times New Roman" w:eastAsia="宋体" w:hAnsi="Times New Roman" w:cs="Times New Roman"/>
          <w:sz w:val="24"/>
        </w:rPr>
        <w:t>ll</w:t>
      </w:r>
      <w:r w:rsidRPr="00B25DAE">
        <w:rPr>
          <w:rFonts w:ascii="Times New Roman" w:eastAsia="宋体" w:hAnsi="Times New Roman" w:cs="Times New Roman" w:hint="eastAsia"/>
          <w:sz w:val="24"/>
        </w:rPr>
        <w:t>”分别代表黑暗中和光照下的量；例如</w:t>
      </w:r>
      <w:proofErr w:type="spellStart"/>
      <w:r w:rsidRPr="00D96B28">
        <w:rPr>
          <w:rFonts w:ascii="Times New Roman" w:eastAsia="宋体" w:hAnsi="Times New Roman" w:cs="Times New Roman"/>
          <w:sz w:val="24"/>
        </w:rPr>
        <w:t>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ths</w:t>
      </w:r>
      <w:proofErr w:type="spellEnd"/>
      <w:r w:rsidRPr="00B25DAE">
        <w:rPr>
          <w:rFonts w:ascii="Times New Roman" w:eastAsia="宋体" w:hAnsi="Times New Roman" w:cs="Times New Roman"/>
          <w:sz w:val="24"/>
          <w:vertAlign w:val="subscript"/>
        </w:rPr>
        <w:t>-dark</w:t>
      </w:r>
      <w:r w:rsidRPr="00B25DAE">
        <w:rPr>
          <w:rFonts w:ascii="Times New Roman" w:eastAsia="宋体" w:hAnsi="Times New Roman" w:cs="Times New Roman"/>
          <w:sz w:val="24"/>
        </w:rPr>
        <w:t>,</w:t>
      </w:r>
      <w:r w:rsidRPr="00D71B81">
        <w:rPr>
          <w:rFonts w:ascii="Times New Roman" w:eastAsia="宋体" w:hAnsi="Times New Roman" w:cs="Times New Roman"/>
          <w:sz w:val="24"/>
        </w:rPr>
        <w:t xml:space="preserve"> </w:t>
      </w:r>
      <w:proofErr w:type="spellStart"/>
      <w:r w:rsidRPr="00D96B28">
        <w:rPr>
          <w:rFonts w:ascii="Times New Roman" w:eastAsia="宋体" w:hAnsi="Times New Roman" w:cs="Times New Roman"/>
          <w:sz w:val="24"/>
        </w:rPr>
        <w:t>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th</w:t>
      </w:r>
      <w:r w:rsidRPr="00B25DAE">
        <w:rPr>
          <w:rFonts w:ascii="Times New Roman" w:eastAsia="宋体" w:hAnsi="Times New Roman" w:cs="Times New Roman" w:hint="eastAsia"/>
          <w:sz w:val="24"/>
          <w:vertAlign w:val="subscript"/>
        </w:rPr>
        <w:t>s</w:t>
      </w:r>
      <w:proofErr w:type="spellEnd"/>
      <w:r w:rsidRPr="00B25DAE">
        <w:rPr>
          <w:rFonts w:ascii="Times New Roman" w:eastAsia="宋体" w:hAnsi="Times New Roman" w:cs="Times New Roman"/>
          <w:sz w:val="24"/>
          <w:vertAlign w:val="subscript"/>
        </w:rPr>
        <w:t>-ill</w:t>
      </w:r>
      <w:r w:rsidRPr="00B25DAE">
        <w:rPr>
          <w:rFonts w:ascii="Times New Roman" w:eastAsia="宋体" w:hAnsi="Times New Roman" w:cs="Times New Roman" w:hint="eastAsia"/>
          <w:sz w:val="24"/>
        </w:rPr>
        <w:t>分别代表拟合黑暗中和光照下实验曲线得到的阈值电压的解。</w:t>
      </w:r>
    </w:p>
    <w:bookmarkEnd w:id="0"/>
    <w:p w14:paraId="4A5EC68D" w14:textId="77777777" w:rsidR="00F31934" w:rsidRDefault="00F31934"/>
    <w:sectPr w:rsidR="00F31934" w:rsidSect="00787131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CA7E95" w14:textId="77777777" w:rsidR="00E63B56" w:rsidRDefault="00E63B56" w:rsidP="00A25126">
      <w:pPr>
        <w:spacing w:after="0" w:line="240" w:lineRule="auto"/>
      </w:pPr>
      <w:r>
        <w:separator/>
      </w:r>
    </w:p>
  </w:endnote>
  <w:endnote w:type="continuationSeparator" w:id="0">
    <w:p w14:paraId="4139A55B" w14:textId="77777777" w:rsidR="00E63B56" w:rsidRDefault="00E63B56" w:rsidP="00A25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BCD940" w14:textId="77777777" w:rsidR="00E63B56" w:rsidRDefault="00E63B56" w:rsidP="00A25126">
      <w:pPr>
        <w:spacing w:after="0" w:line="240" w:lineRule="auto"/>
      </w:pPr>
      <w:r>
        <w:separator/>
      </w:r>
    </w:p>
  </w:footnote>
  <w:footnote w:type="continuationSeparator" w:id="0">
    <w:p w14:paraId="0464BE72" w14:textId="77777777" w:rsidR="00E63B56" w:rsidRDefault="00E63B56" w:rsidP="00A25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177DC" w14:textId="0D3E7FD4" w:rsidR="005A0670" w:rsidRDefault="004945B8">
    <w:pPr>
      <w:pBdr>
        <w:left w:val="single" w:sz="12" w:space="11" w:color="156082" w:themeColor="accent1"/>
      </w:pBdr>
      <w:tabs>
        <w:tab w:val="left" w:pos="3620"/>
        <w:tab w:val="left" w:pos="3964"/>
      </w:tabs>
      <w:spacing w:after="0"/>
      <w:rPr>
        <w:rFonts w:asciiTheme="majorHAnsi" w:eastAsiaTheme="majorEastAsia" w:hAnsiTheme="majorHAnsi" w:cstheme="majorBidi"/>
        <w:color w:val="0F4761" w:themeColor="accent1" w:themeShade="BF"/>
        <w:sz w:val="26"/>
        <w:szCs w:val="26"/>
      </w:rPr>
    </w:pPr>
    <w:r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Form</w:t>
    </w:r>
    <w:r w:rsidR="00CE73B2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5FETMOS</w:t>
    </w:r>
    <w:r w:rsidR="006B0B69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_nTran1</w:t>
    </w:r>
  </w:p>
  <w:p w14:paraId="32AD9327" w14:textId="77777777" w:rsidR="005A0670" w:rsidRDefault="005A0670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934"/>
    <w:rsid w:val="001A6C42"/>
    <w:rsid w:val="001B0EEB"/>
    <w:rsid w:val="004945B8"/>
    <w:rsid w:val="00536C59"/>
    <w:rsid w:val="0057131D"/>
    <w:rsid w:val="005A0670"/>
    <w:rsid w:val="00676B93"/>
    <w:rsid w:val="006B0B69"/>
    <w:rsid w:val="007828A4"/>
    <w:rsid w:val="00787131"/>
    <w:rsid w:val="0079090D"/>
    <w:rsid w:val="008732B1"/>
    <w:rsid w:val="00A25126"/>
    <w:rsid w:val="00BD4724"/>
    <w:rsid w:val="00C314B9"/>
    <w:rsid w:val="00CE73B2"/>
    <w:rsid w:val="00E63B56"/>
    <w:rsid w:val="00F31934"/>
    <w:rsid w:val="00FE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FA80B"/>
  <w15:chartTrackingRefBased/>
  <w15:docId w15:val="{0E828BA5-AB90-47D9-8146-4A3B01D89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067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3193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19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193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193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193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1934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193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193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193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3193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319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319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3193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3193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3193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3193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3193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3193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3193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319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193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3193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319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3193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193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193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19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3193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193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25126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2512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2512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251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0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pTran1</dc:title>
  <dc:subject/>
  <dc:creator>应全 彭</dc:creator>
  <cp:keywords/>
  <dc:description/>
  <cp:lastModifiedBy>应全 彭</cp:lastModifiedBy>
  <cp:revision>10</cp:revision>
  <cp:lastPrinted>2024-03-07T07:59:00Z</cp:lastPrinted>
  <dcterms:created xsi:type="dcterms:W3CDTF">2024-03-06T07:02:00Z</dcterms:created>
  <dcterms:modified xsi:type="dcterms:W3CDTF">2024-06-10T08:57:00Z</dcterms:modified>
</cp:coreProperties>
</file>